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default" w:ascii="黑体" w:hAnsi="黑体" w:eastAsia="黑体" w:cs="Times New Roman"/>
          <w:sz w:val="32"/>
          <w:szCs w:val="32"/>
        </w:rPr>
        <w:t>5</w:t>
      </w:r>
    </w:p>
    <w:p>
      <w:pPr>
        <w:spacing w:line="640" w:lineRule="exact"/>
        <w:rPr>
          <w:rFonts w:hint="eastAsia" w:ascii="黑体" w:eastAsia="黑体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default" w:ascii="方正小标宋简体" w:hAnsi="Times New Roman" w:eastAsia="方正小标宋简体" w:cs="Times New Roman"/>
          <w:sz w:val="44"/>
          <w:szCs w:val="44"/>
        </w:rPr>
        <w:t>39</w:t>
      </w:r>
      <w:r>
        <w:rPr>
          <w:rFonts w:hint="eastAsia" w:ascii="方正小标宋简体" w:eastAsia="方正小标宋简体"/>
          <w:sz w:val="44"/>
          <w:szCs w:val="44"/>
        </w:rPr>
        <w:t>届江门市青少年科技创新大赛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展板制作要求</w:t>
      </w:r>
      <w:bookmarkEnd w:id="0"/>
    </w:p>
    <w:p>
      <w:pPr>
        <w:adjustRightInd w:val="0"/>
        <w:snapToGrid w:val="0"/>
        <w:spacing w:line="640" w:lineRule="exact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一、展板制作要求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适用范围：入围展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评的青少年科技创新成果竞赛、科技教师创新成果竞赛项目。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展板规格：必须按照大赛组委会确定的展板规格大小制作和摆放。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3.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制作方式：参赛单位按要求制作统一格式的展板（纸皮底板），文字标识清晰。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二、展板规格和展示摆放图如下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drawing>
          <wp:inline distT="0" distB="0" distL="114300" distR="114300">
            <wp:extent cx="2471420" cy="3295650"/>
            <wp:effectExtent l="0" t="0" r="5080" b="0"/>
            <wp:docPr id="3" name="图片 1" descr="展板摆放图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展板摆放图.jp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30"/>
          <w:szCs w:val="30"/>
        </w:rPr>
        <w:drawing>
          <wp:inline distT="0" distB="0" distL="114300" distR="114300">
            <wp:extent cx="2540000" cy="3295650"/>
            <wp:effectExtent l="0" t="0" r="12700" b="0"/>
            <wp:docPr id="4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drawing>
          <wp:inline distT="0" distB="0" distL="114300" distR="114300">
            <wp:extent cx="3515360" cy="2291715"/>
            <wp:effectExtent l="0" t="0" r="8890" b="13335"/>
            <wp:docPr id="1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宋体" w:hAnsi="宋体"/>
          <w:sz w:val="30"/>
          <w:szCs w:val="30"/>
        </w:rPr>
      </w:pPr>
    </w:p>
    <w:p>
      <w:pPr>
        <w:jc w:val="center"/>
      </w:pPr>
      <w:r>
        <w:rPr>
          <w:rFonts w:ascii="宋体" w:hAnsi="宋体"/>
          <w:sz w:val="30"/>
          <w:szCs w:val="30"/>
        </w:rPr>
        <w:drawing>
          <wp:inline distT="0" distB="0" distL="114300" distR="114300">
            <wp:extent cx="4291965" cy="4655185"/>
            <wp:effectExtent l="0" t="0" r="13335" b="12065"/>
            <wp:docPr id="2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1965" cy="465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BFD42D"/>
    <w:rsid w:val="DBBFD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2023-12-18T11:41:00Z</dcterms:created>
  <dc:creator>lurocky</dc:creator>
  <cp:lastModifiedBy>lurocky</cp:lastModifiedBy>
  <dcterms:modified xsi:type="dcterms:W3CDTF">2023-12-18T11:41:35Z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